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56E" w:rsidRPr="003A256E" w:rsidRDefault="003A256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3A256E">
        <w:rPr>
          <w:rFonts w:ascii="Times New Roman" w:hAnsi="Times New Roman" w:cs="Times New Roman"/>
        </w:rPr>
        <w:t>Утверждена</w:t>
      </w:r>
    </w:p>
    <w:p w:rsidR="003A256E" w:rsidRPr="003A256E" w:rsidRDefault="003A256E">
      <w:pPr>
        <w:pStyle w:val="ConsPlusNormal"/>
        <w:jc w:val="right"/>
        <w:rPr>
          <w:rFonts w:ascii="Times New Roman" w:hAnsi="Times New Roman" w:cs="Times New Roman"/>
        </w:rPr>
      </w:pPr>
      <w:r w:rsidRPr="003A256E">
        <w:rPr>
          <w:rFonts w:ascii="Times New Roman" w:hAnsi="Times New Roman" w:cs="Times New Roman"/>
        </w:rPr>
        <w:t>постановлением Правительства</w:t>
      </w:r>
    </w:p>
    <w:p w:rsidR="003A256E" w:rsidRPr="003A256E" w:rsidRDefault="003A256E">
      <w:pPr>
        <w:pStyle w:val="ConsPlusNormal"/>
        <w:jc w:val="right"/>
        <w:rPr>
          <w:rFonts w:ascii="Times New Roman" w:hAnsi="Times New Roman" w:cs="Times New Roman"/>
        </w:rPr>
      </w:pPr>
      <w:r w:rsidRPr="003A256E">
        <w:rPr>
          <w:rFonts w:ascii="Times New Roman" w:hAnsi="Times New Roman" w:cs="Times New Roman"/>
        </w:rPr>
        <w:t>Республики Тыва</w:t>
      </w:r>
    </w:p>
    <w:p w:rsidR="003A256E" w:rsidRPr="003A256E" w:rsidRDefault="003A256E">
      <w:pPr>
        <w:pStyle w:val="ConsPlusNormal"/>
        <w:jc w:val="right"/>
        <w:rPr>
          <w:rFonts w:ascii="Times New Roman" w:hAnsi="Times New Roman" w:cs="Times New Roman"/>
        </w:rPr>
      </w:pPr>
      <w:r w:rsidRPr="003A256E">
        <w:rPr>
          <w:rFonts w:ascii="Times New Roman" w:hAnsi="Times New Roman" w:cs="Times New Roman"/>
        </w:rPr>
        <w:t>от 10 октября 2013 г. N 603</w:t>
      </w:r>
    </w:p>
    <w:p w:rsidR="003A256E" w:rsidRPr="003A256E" w:rsidRDefault="003A256E">
      <w:pPr>
        <w:pStyle w:val="ConsPlusNormal"/>
        <w:rPr>
          <w:rFonts w:ascii="Times New Roman" w:hAnsi="Times New Roman" w:cs="Times New Roman"/>
        </w:rPr>
      </w:pPr>
    </w:p>
    <w:p w:rsidR="003A256E" w:rsidRPr="003A256E" w:rsidRDefault="003A256E">
      <w:pPr>
        <w:pStyle w:val="ConsPlusTitle"/>
        <w:jc w:val="center"/>
        <w:rPr>
          <w:rFonts w:ascii="Times New Roman" w:hAnsi="Times New Roman" w:cs="Times New Roman"/>
        </w:rPr>
      </w:pPr>
      <w:bookmarkStart w:id="0" w:name="P35"/>
      <w:bookmarkEnd w:id="0"/>
      <w:r w:rsidRPr="003A256E">
        <w:rPr>
          <w:rFonts w:ascii="Times New Roman" w:hAnsi="Times New Roman" w:cs="Times New Roman"/>
        </w:rPr>
        <w:t>ГОСУДАРСТВЕННАЯ ПРОГРАММА РЕСПУБЛИКИ ТЫВА</w:t>
      </w:r>
    </w:p>
    <w:p w:rsidR="003A256E" w:rsidRPr="003A256E" w:rsidRDefault="003A256E">
      <w:pPr>
        <w:pStyle w:val="ConsPlusTitle"/>
        <w:jc w:val="center"/>
        <w:rPr>
          <w:rFonts w:ascii="Times New Roman" w:hAnsi="Times New Roman" w:cs="Times New Roman"/>
        </w:rPr>
      </w:pPr>
      <w:r w:rsidRPr="003A256E">
        <w:rPr>
          <w:rFonts w:ascii="Times New Roman" w:hAnsi="Times New Roman" w:cs="Times New Roman"/>
        </w:rPr>
        <w:t>"ОБЕСПЕЧЕНИЕ ЗАЩИТЫ НАСЕЛЕНИЯ И ОБЪЕКТОВ ЭКОНОМИКИ</w:t>
      </w:r>
    </w:p>
    <w:p w:rsidR="003A256E" w:rsidRPr="003A256E" w:rsidRDefault="003A256E">
      <w:pPr>
        <w:pStyle w:val="ConsPlusTitle"/>
        <w:jc w:val="center"/>
        <w:rPr>
          <w:rFonts w:ascii="Times New Roman" w:hAnsi="Times New Roman" w:cs="Times New Roman"/>
        </w:rPr>
      </w:pPr>
      <w:r w:rsidRPr="003A256E">
        <w:rPr>
          <w:rFonts w:ascii="Times New Roman" w:hAnsi="Times New Roman" w:cs="Times New Roman"/>
        </w:rPr>
        <w:t>ОТ НЕГАТИВНОГО ВОЗДЕЙСТВИЯ ВОД НА ТЕРРИТОРИИ</w:t>
      </w:r>
    </w:p>
    <w:p w:rsidR="003A256E" w:rsidRPr="003A256E" w:rsidRDefault="003A256E">
      <w:pPr>
        <w:pStyle w:val="ConsPlusTitle"/>
        <w:jc w:val="center"/>
        <w:rPr>
          <w:rFonts w:ascii="Times New Roman" w:hAnsi="Times New Roman" w:cs="Times New Roman"/>
        </w:rPr>
      </w:pPr>
      <w:r w:rsidRPr="003A256E">
        <w:rPr>
          <w:rFonts w:ascii="Times New Roman" w:hAnsi="Times New Roman" w:cs="Times New Roman"/>
        </w:rPr>
        <w:t>РЕСПУБЛИКИ ТЫВА НА 2014 - 2020 ГОДЫ"</w:t>
      </w:r>
    </w:p>
    <w:p w:rsidR="003A256E" w:rsidRPr="003A256E" w:rsidRDefault="003A256E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A256E" w:rsidRPr="003A256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A256E" w:rsidRPr="003A256E" w:rsidRDefault="003A25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3A256E" w:rsidRPr="003A256E" w:rsidRDefault="003A25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A256E">
              <w:rPr>
                <w:rFonts w:ascii="Times New Roman" w:hAnsi="Times New Roman" w:cs="Times New Roman"/>
              </w:rPr>
              <w:t>(в ред. постановлений Правительства РТ</w:t>
            </w:r>
            <w:proofErr w:type="gramEnd"/>
          </w:p>
          <w:p w:rsidR="003A256E" w:rsidRPr="003A256E" w:rsidRDefault="003A25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 xml:space="preserve">от 21.01.2014 </w:t>
            </w:r>
            <w:hyperlink r:id="rId5" w:history="1">
              <w:r w:rsidRPr="003A256E">
                <w:rPr>
                  <w:rFonts w:ascii="Times New Roman" w:hAnsi="Times New Roman" w:cs="Times New Roman"/>
                </w:rPr>
                <w:t>N 7</w:t>
              </w:r>
            </w:hyperlink>
            <w:r w:rsidRPr="003A256E">
              <w:rPr>
                <w:rFonts w:ascii="Times New Roman" w:hAnsi="Times New Roman" w:cs="Times New Roman"/>
              </w:rPr>
              <w:t xml:space="preserve">, от 15.04.2015 </w:t>
            </w:r>
            <w:hyperlink r:id="rId6" w:history="1">
              <w:r w:rsidRPr="003A256E">
                <w:rPr>
                  <w:rFonts w:ascii="Times New Roman" w:hAnsi="Times New Roman" w:cs="Times New Roman"/>
                </w:rPr>
                <w:t>N 181</w:t>
              </w:r>
            </w:hyperlink>
            <w:r w:rsidRPr="003A256E">
              <w:rPr>
                <w:rFonts w:ascii="Times New Roman" w:hAnsi="Times New Roman" w:cs="Times New Roman"/>
              </w:rPr>
              <w:t>,</w:t>
            </w:r>
          </w:p>
          <w:p w:rsidR="003A256E" w:rsidRPr="003A256E" w:rsidRDefault="003A25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 xml:space="preserve">от 26.10.2017 </w:t>
            </w:r>
            <w:hyperlink r:id="rId7" w:history="1">
              <w:r w:rsidRPr="003A256E">
                <w:rPr>
                  <w:rFonts w:ascii="Times New Roman" w:hAnsi="Times New Roman" w:cs="Times New Roman"/>
                </w:rPr>
                <w:t>N 479</w:t>
              </w:r>
            </w:hyperlink>
            <w:r w:rsidRPr="003A256E">
              <w:rPr>
                <w:rFonts w:ascii="Times New Roman" w:hAnsi="Times New Roman" w:cs="Times New Roman"/>
              </w:rPr>
              <w:t xml:space="preserve">, от 19.12.2017 </w:t>
            </w:r>
            <w:hyperlink r:id="rId8" w:history="1">
              <w:r w:rsidRPr="003A256E">
                <w:rPr>
                  <w:rFonts w:ascii="Times New Roman" w:hAnsi="Times New Roman" w:cs="Times New Roman"/>
                </w:rPr>
                <w:t>N 551</w:t>
              </w:r>
            </w:hyperlink>
            <w:r w:rsidRPr="003A256E">
              <w:rPr>
                <w:rFonts w:ascii="Times New Roman" w:hAnsi="Times New Roman" w:cs="Times New Roman"/>
              </w:rPr>
              <w:t>)</w:t>
            </w:r>
          </w:p>
        </w:tc>
      </w:tr>
    </w:tbl>
    <w:p w:rsidR="003A256E" w:rsidRPr="003A256E" w:rsidRDefault="003A256E">
      <w:pPr>
        <w:pStyle w:val="ConsPlusNormal"/>
        <w:rPr>
          <w:rFonts w:ascii="Times New Roman" w:hAnsi="Times New Roman" w:cs="Times New Roman"/>
        </w:rPr>
      </w:pPr>
    </w:p>
    <w:p w:rsidR="003A256E" w:rsidRPr="003A256E" w:rsidRDefault="003A256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3A256E">
        <w:rPr>
          <w:rFonts w:ascii="Times New Roman" w:hAnsi="Times New Roman" w:cs="Times New Roman"/>
        </w:rPr>
        <w:t>ПАСПОРТ</w:t>
      </w:r>
    </w:p>
    <w:p w:rsidR="003A256E" w:rsidRPr="003A256E" w:rsidRDefault="003A256E">
      <w:pPr>
        <w:pStyle w:val="ConsPlusNormal"/>
        <w:jc w:val="center"/>
        <w:rPr>
          <w:rFonts w:ascii="Times New Roman" w:hAnsi="Times New Roman" w:cs="Times New Roman"/>
        </w:rPr>
      </w:pPr>
      <w:r w:rsidRPr="003A256E">
        <w:rPr>
          <w:rFonts w:ascii="Times New Roman" w:hAnsi="Times New Roman" w:cs="Times New Roman"/>
        </w:rPr>
        <w:t>государственной программы Республики Тыва</w:t>
      </w:r>
    </w:p>
    <w:p w:rsidR="003A256E" w:rsidRPr="003A256E" w:rsidRDefault="003A256E">
      <w:pPr>
        <w:pStyle w:val="ConsPlusNormal"/>
        <w:jc w:val="center"/>
        <w:rPr>
          <w:rFonts w:ascii="Times New Roman" w:hAnsi="Times New Roman" w:cs="Times New Roman"/>
        </w:rPr>
      </w:pPr>
      <w:r w:rsidRPr="003A256E">
        <w:rPr>
          <w:rFonts w:ascii="Times New Roman" w:hAnsi="Times New Roman" w:cs="Times New Roman"/>
        </w:rPr>
        <w:t>"Обеспечение защиты населен</w:t>
      </w:r>
      <w:bookmarkStart w:id="1" w:name="_GoBack"/>
      <w:bookmarkEnd w:id="1"/>
      <w:r w:rsidRPr="003A256E">
        <w:rPr>
          <w:rFonts w:ascii="Times New Roman" w:hAnsi="Times New Roman" w:cs="Times New Roman"/>
        </w:rPr>
        <w:t>ия и объектов экономики</w:t>
      </w:r>
    </w:p>
    <w:p w:rsidR="003A256E" w:rsidRPr="003A256E" w:rsidRDefault="003A256E">
      <w:pPr>
        <w:pStyle w:val="ConsPlusNormal"/>
        <w:jc w:val="center"/>
        <w:rPr>
          <w:rFonts w:ascii="Times New Roman" w:hAnsi="Times New Roman" w:cs="Times New Roman"/>
        </w:rPr>
      </w:pPr>
      <w:r w:rsidRPr="003A256E">
        <w:rPr>
          <w:rFonts w:ascii="Times New Roman" w:hAnsi="Times New Roman" w:cs="Times New Roman"/>
        </w:rPr>
        <w:t>от негативного воздействия вод</w:t>
      </w:r>
    </w:p>
    <w:p w:rsidR="003A256E" w:rsidRPr="003A256E" w:rsidRDefault="003A256E">
      <w:pPr>
        <w:pStyle w:val="ConsPlusNormal"/>
        <w:jc w:val="center"/>
        <w:rPr>
          <w:rFonts w:ascii="Times New Roman" w:hAnsi="Times New Roman" w:cs="Times New Roman"/>
        </w:rPr>
      </w:pPr>
      <w:r w:rsidRPr="003A256E">
        <w:rPr>
          <w:rFonts w:ascii="Times New Roman" w:hAnsi="Times New Roman" w:cs="Times New Roman"/>
        </w:rPr>
        <w:t>на территории Республики Тыва</w:t>
      </w:r>
    </w:p>
    <w:p w:rsidR="003A256E" w:rsidRPr="003A256E" w:rsidRDefault="003A256E">
      <w:pPr>
        <w:pStyle w:val="ConsPlusNormal"/>
        <w:jc w:val="center"/>
        <w:rPr>
          <w:rFonts w:ascii="Times New Roman" w:hAnsi="Times New Roman" w:cs="Times New Roman"/>
        </w:rPr>
      </w:pPr>
      <w:r w:rsidRPr="003A256E">
        <w:rPr>
          <w:rFonts w:ascii="Times New Roman" w:hAnsi="Times New Roman" w:cs="Times New Roman"/>
        </w:rPr>
        <w:t>на 2014 - 2020 годы"</w:t>
      </w:r>
    </w:p>
    <w:p w:rsidR="003A256E" w:rsidRPr="003A256E" w:rsidRDefault="003A256E">
      <w:pPr>
        <w:pStyle w:val="ConsPlusNormal"/>
        <w:jc w:val="center"/>
        <w:rPr>
          <w:rFonts w:ascii="Times New Roman" w:hAnsi="Times New Roman" w:cs="Times New Roman"/>
        </w:rPr>
      </w:pPr>
      <w:r w:rsidRPr="003A256E">
        <w:rPr>
          <w:rFonts w:ascii="Times New Roman" w:hAnsi="Times New Roman" w:cs="Times New Roman"/>
        </w:rPr>
        <w:t xml:space="preserve">(в ред. </w:t>
      </w:r>
      <w:hyperlink r:id="rId9" w:history="1">
        <w:r w:rsidRPr="003A256E">
          <w:rPr>
            <w:rFonts w:ascii="Times New Roman" w:hAnsi="Times New Roman" w:cs="Times New Roman"/>
          </w:rPr>
          <w:t>Постановления</w:t>
        </w:r>
      </w:hyperlink>
      <w:r w:rsidRPr="003A256E">
        <w:rPr>
          <w:rFonts w:ascii="Times New Roman" w:hAnsi="Times New Roman" w:cs="Times New Roman"/>
        </w:rPr>
        <w:t xml:space="preserve"> Правительства РТ от 19.12.2017 N 551)</w:t>
      </w:r>
    </w:p>
    <w:p w:rsidR="003A256E" w:rsidRPr="003A256E" w:rsidRDefault="003A256E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360"/>
        <w:gridCol w:w="5613"/>
      </w:tblGrid>
      <w:tr w:rsidR="003A256E" w:rsidRPr="003A256E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Министерство природных ресурсов и экологии Республики Тыва</w:t>
            </w:r>
          </w:p>
        </w:tc>
      </w:tr>
      <w:tr w:rsidR="003A256E" w:rsidRPr="003A256E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Министерство природных ресурсов и экологии Республики Тыва</w:t>
            </w:r>
          </w:p>
        </w:tc>
      </w:tr>
      <w:tr w:rsidR="003A256E" w:rsidRPr="003A256E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Министерство природных ресурсов и экологии Республики Тыва</w:t>
            </w:r>
          </w:p>
        </w:tc>
      </w:tr>
      <w:tr w:rsidR="003A256E" w:rsidRPr="003A256E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Программно-целевые инструменты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hyperlink r:id="rId10" w:history="1">
              <w:r w:rsidRPr="003A256E">
                <w:rPr>
                  <w:rFonts w:ascii="Times New Roman" w:hAnsi="Times New Roman" w:cs="Times New Roman"/>
                </w:rPr>
                <w:t>ФЦП</w:t>
              </w:r>
            </w:hyperlink>
            <w:r w:rsidRPr="003A256E">
              <w:rPr>
                <w:rFonts w:ascii="Times New Roman" w:hAnsi="Times New Roman" w:cs="Times New Roman"/>
              </w:rPr>
              <w:t xml:space="preserve"> "Развитие водохозяйственного комплекса Российской Федерации в 2012 - 2020 годах"</w:t>
            </w:r>
          </w:p>
        </w:tc>
      </w:tr>
      <w:tr w:rsidR="003A256E" w:rsidRPr="003A256E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защита населения и объектов экономики от наводнения, наледей и другого вредного воздействия вод; научно-методическое обеспечение системы государственного мониторинга водных объектов; обобщение на территории Республики Тыва гидрологической информации, обеспечивающей сектор экономики необходимыми данными для обоснования проектирования строительства и безопасной эксплуатации водохозяйственных объектов</w:t>
            </w:r>
          </w:p>
        </w:tc>
      </w:tr>
      <w:tr w:rsidR="003A256E" w:rsidRPr="003A256E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реконструкция и ремонт 5 существующих на территории республики защитных гидротехнических сооружений, а также строительство 10 новых гидротехнических сооружений в местах, подверженных вредному воздействию вод и угрожающих безопасности населения</w:t>
            </w:r>
          </w:p>
        </w:tc>
      </w:tr>
      <w:tr w:rsidR="003A256E" w:rsidRPr="003A256E">
        <w:tc>
          <w:tcPr>
            <w:tcW w:w="8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 xml:space="preserve">(в ред. </w:t>
            </w:r>
            <w:hyperlink r:id="rId11" w:history="1">
              <w:r w:rsidRPr="003A256E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3A256E">
              <w:rPr>
                <w:rFonts w:ascii="Times New Roman" w:hAnsi="Times New Roman" w:cs="Times New Roman"/>
              </w:rPr>
              <w:t xml:space="preserve"> Правительства РТ от 19.12.2017 N 551)</w:t>
            </w:r>
          </w:p>
        </w:tc>
      </w:tr>
      <w:tr w:rsidR="003A256E" w:rsidRPr="003A256E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 xml:space="preserve">1) доля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в общем количестве населения, проживающего на таких </w:t>
            </w:r>
            <w:r w:rsidRPr="003A256E">
              <w:rPr>
                <w:rFonts w:ascii="Times New Roman" w:hAnsi="Times New Roman" w:cs="Times New Roman"/>
              </w:rPr>
              <w:lastRenderedPageBreak/>
              <w:t>территориях;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2) 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воздействия вод, по состоянию на конец периода, предшествующего отчетному;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3) 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в отчетном периоде;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4) численность населения, проживающего на подверженных негативному воздействию вод территориях</w:t>
            </w:r>
          </w:p>
        </w:tc>
      </w:tr>
      <w:tr w:rsidR="003A256E" w:rsidRPr="003A256E">
        <w:tc>
          <w:tcPr>
            <w:tcW w:w="8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lastRenderedPageBreak/>
              <w:t xml:space="preserve">(позиция в ред. </w:t>
            </w:r>
            <w:hyperlink r:id="rId12" w:history="1">
              <w:r w:rsidRPr="003A256E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3A256E">
              <w:rPr>
                <w:rFonts w:ascii="Times New Roman" w:hAnsi="Times New Roman" w:cs="Times New Roman"/>
              </w:rPr>
              <w:t xml:space="preserve"> Правительства РТ от 19.12.2017 N 551)</w:t>
            </w:r>
          </w:p>
        </w:tc>
      </w:tr>
      <w:tr w:rsidR="003A256E" w:rsidRPr="003A256E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2014 - 2020 годы</w:t>
            </w:r>
          </w:p>
        </w:tc>
      </w:tr>
      <w:tr w:rsidR="003A256E" w:rsidRPr="003A256E">
        <w:tc>
          <w:tcPr>
            <w:tcW w:w="8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 xml:space="preserve">(в ред. </w:t>
            </w:r>
            <w:hyperlink r:id="rId13" w:history="1">
              <w:r w:rsidRPr="003A256E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3A256E">
              <w:rPr>
                <w:rFonts w:ascii="Times New Roman" w:hAnsi="Times New Roman" w:cs="Times New Roman"/>
              </w:rPr>
              <w:t xml:space="preserve"> Правительства РТ от 19.12.2017 N 551)</w:t>
            </w:r>
          </w:p>
        </w:tc>
      </w:tr>
      <w:tr w:rsidR="003A256E" w:rsidRPr="003A256E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общий объем финансирования программных мероприятий составляет 903,229 млн. рублей, в том числе: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за счет средств федерального бюджета - 819,88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за счет средств республиканского бюджета - 83,349 млн. рублей.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Из общей суммы на финансирование реконструкции и строительства гидротехнических сооружений направляется 795,03 млн. рублей, на капитальный ремонт - 96,427 млн. рублей, на государственный мониторинг водных объектов - 11,772 млн. рублей.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Из общего объема финансирования Программы 903,229 млн. рублей планируется освоить: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в 2014 г. - 111,97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в 2015 г. - 109,292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в 2016 г. - 2,3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в 2017 г. - 1,5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в 2018 г. - 14,741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в 2019 г. - 186,516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в 2020 г. - 476,91 млн. рублей.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Объемы финансовых средств федерального бюджета ежегодно уточняются после принятия федерального закона о федеральном бюджете на очередной финансовый год и на плановый период.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Объем финансирования Программы из средств республиканского бюджета может быть уточнен в порядке, установленном законом о бюджете на соответствующий финансовый год, исходя из возможностей республиканского бюджета Республики Тыва</w:t>
            </w:r>
          </w:p>
        </w:tc>
      </w:tr>
      <w:tr w:rsidR="003A256E" w:rsidRPr="003A256E">
        <w:tc>
          <w:tcPr>
            <w:tcW w:w="8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 xml:space="preserve">(позиция в ред. </w:t>
            </w:r>
            <w:hyperlink r:id="rId14" w:history="1">
              <w:r w:rsidRPr="003A256E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3A256E">
              <w:rPr>
                <w:rFonts w:ascii="Times New Roman" w:hAnsi="Times New Roman" w:cs="Times New Roman"/>
              </w:rPr>
              <w:t xml:space="preserve"> Правительства РТ от 19.12.2017 N 551)</w:t>
            </w:r>
          </w:p>
        </w:tc>
      </w:tr>
      <w:tr w:rsidR="003A256E" w:rsidRPr="003A256E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решение проблем, касающихся охраны окружающей среды и оздоровления экологической обстановки в республике.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Реализация программных мероприятий предполагает достижение следующих результатов в социально-экономической сфере: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защита от затопления и подтопления территорий населенных пунктов Республики Тыва;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предотвращение ущерба населению от вредного воздействия вод ориентировочно на сумму 769,12 млн. рублей, в том числе по годам: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2014 г. - 76,9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2015 г. - 220,93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2016 г. - 0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2017 г. - 0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2018 г. - 0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2019 г. - 139,79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2020 г. - 331,5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достижение уровня капитальности гидросооружений, рассчитанной на пропуск паводка однопроцентной обеспеченности;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улучшение состояния окружающей среды за счет предотвращения деформации берегов рек;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увеличение поступления отчислений в федеральный бюджет на социальную защиту населения в сумме 33,04 млн. рублей, в том числе по годам: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2014 г. - 3,3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2015 г. - 9,49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2016 г. - 0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2017 г. - 0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2018 г. - 0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2019 г. - 6,0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2020 г. - 14,25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увеличение поступления отчислений в федеральный и республиканский бюджеты на развитие системы здравоохранения и страховой медицины - 3,57 млн. рублей (федеральный бюджет - 2,09 млн. рублей, республиканский бюджет - 1,48 млн. рублей), в том числе по годам: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2014 г. - 0,36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2015 г. - 1,03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2016 г. - 0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2017 г. - 0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2018 г. - 0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2019 г. - 0,64 млн. рублей;</w:t>
            </w:r>
          </w:p>
          <w:p w:rsidR="003A256E" w:rsidRPr="003A256E" w:rsidRDefault="003A256E">
            <w:pPr>
              <w:pStyle w:val="ConsPlusNormal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>2020 г. - 1,54 млн. рублей.</w:t>
            </w:r>
          </w:p>
        </w:tc>
      </w:tr>
      <w:tr w:rsidR="003A256E" w:rsidRPr="003A256E">
        <w:tc>
          <w:tcPr>
            <w:tcW w:w="89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256E" w:rsidRPr="003A256E" w:rsidRDefault="003A256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A256E">
              <w:rPr>
                <w:rFonts w:ascii="Times New Roman" w:hAnsi="Times New Roman" w:cs="Times New Roman"/>
              </w:rPr>
              <w:t xml:space="preserve">(позиция в ред. </w:t>
            </w:r>
            <w:hyperlink r:id="rId15" w:history="1">
              <w:r w:rsidRPr="003A256E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3A256E">
              <w:rPr>
                <w:rFonts w:ascii="Times New Roman" w:hAnsi="Times New Roman" w:cs="Times New Roman"/>
              </w:rPr>
              <w:t xml:space="preserve"> Правительства РТ от 19.12.2017 N 551)</w:t>
            </w:r>
          </w:p>
        </w:tc>
      </w:tr>
    </w:tbl>
    <w:p w:rsidR="00D4497C" w:rsidRPr="003A256E" w:rsidRDefault="00D4497C" w:rsidP="003A256E">
      <w:pPr>
        <w:pStyle w:val="ConsPlusNormal"/>
        <w:rPr>
          <w:rFonts w:ascii="Times New Roman" w:hAnsi="Times New Roman" w:cs="Times New Roman"/>
        </w:rPr>
      </w:pPr>
    </w:p>
    <w:sectPr w:rsidR="00D4497C" w:rsidRPr="003A256E" w:rsidSect="003A2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56E"/>
    <w:rsid w:val="003A256E"/>
    <w:rsid w:val="00D4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25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2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25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A25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25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25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25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25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2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25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A25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25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25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25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DAFDE045DB98404F0B95BC24DB450E1E827CB617A3EC91FD9F93A7763479D411F739DD693FA6E01755B313BD98FC3982D39D3D3D689130D87ACAN2oFD" TargetMode="External"/><Relationship Id="rId13" Type="http://schemas.openxmlformats.org/officeDocument/2006/relationships/hyperlink" Target="consultantplus://offline/ref=46DAFDE045DB98404F0B95BC24DB450E1E827CB617A3EC91FD9F93A7763479D411F739DD693FA6E01755B31ABD98FC3982D39D3D3D689130D87ACAN2oF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6DAFDE045DB98404F0B95BC24DB450E1E827CB617A3E890FC9F93A7763479D411F739DD693FA6E01755B216BD98FC3982D39D3D3D689130D87ACAN2oFD" TargetMode="External"/><Relationship Id="rId12" Type="http://schemas.openxmlformats.org/officeDocument/2006/relationships/hyperlink" Target="consultantplus://offline/ref=46DAFDE045DB98404F0B95BC24DB450E1E827CB617A3EC91FD9F93A7763479D411F739DD693FA6E01755B316BD98FC3982D39D3D3D689130D87ACAN2oFD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6DAFDE045DB98404F0B95BC24DB450E1E827CB617A4ED9CF79F93A7763479D411F739DD693FA6E01755B216BD98FC3982D39D3D3D689130D87ACAN2oFD" TargetMode="External"/><Relationship Id="rId11" Type="http://schemas.openxmlformats.org/officeDocument/2006/relationships/hyperlink" Target="consultantplus://offline/ref=46DAFDE045DB98404F0B95BC24DB450E1E827CB617A3EC91FD9F93A7763479D411F739DD693FA6E01755B317BD98FC3982D39D3D3D689130D87ACAN2oFD" TargetMode="External"/><Relationship Id="rId5" Type="http://schemas.openxmlformats.org/officeDocument/2006/relationships/hyperlink" Target="consultantplus://offline/ref=46DAFDE045DB98404F0B95BC24DB450E1E827CB614A3E39CF69F93A7763479D411F739DD693FA6E01755B216BD98FC3982D39D3D3D689130D87ACAN2oFD" TargetMode="External"/><Relationship Id="rId15" Type="http://schemas.openxmlformats.org/officeDocument/2006/relationships/hyperlink" Target="consultantplus://offline/ref=46DAFDE045DB98404F0B95BC24DB450E1E827CB617A3EC91FD9F93A7763479D411F739DD693FA6E01755B017BD98FC3982D39D3D3D689130D87ACAN2oFD" TargetMode="External"/><Relationship Id="rId10" Type="http://schemas.openxmlformats.org/officeDocument/2006/relationships/hyperlink" Target="consultantplus://offline/ref=46DAFDE045DB98404F0B8BB132B71F00188026BA1DA6E0CFA2C0C8FA213D738356B8609F2D32A7E01E5EE642F299A07FDEC09E343D6B912FNDo2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DAFDE045DB98404F0B95BC24DB450E1E827CB617A3EC91FD9F93A7763479D411F739DD693FA6E01755B310BD98FC3982D39D3D3D689130D87ACAN2oFD" TargetMode="External"/><Relationship Id="rId14" Type="http://schemas.openxmlformats.org/officeDocument/2006/relationships/hyperlink" Target="consultantplus://offline/ref=46DAFDE045DB98404F0B95BC24DB450E1E827CB617A3EC91FD9F93A7763479D411F739DD693FA6E01755B013BD98FC3982D39D3D3D689130D87ACAN2o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dcterms:created xsi:type="dcterms:W3CDTF">2018-10-29T03:40:00Z</dcterms:created>
  <dcterms:modified xsi:type="dcterms:W3CDTF">2018-10-29T03:42:00Z</dcterms:modified>
</cp:coreProperties>
</file>